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3168B" w:rsidP="0063168B">
      <w:pPr>
        <w:jc w:val="center"/>
        <w:rPr>
          <w:rFonts w:ascii="Arial" w:hAnsi="Arial" w:cs="Arial"/>
          <w:b/>
          <w:bCs/>
          <w:color w:val="4D4D4D"/>
          <w:spacing w:val="-15"/>
          <w:sz w:val="48"/>
          <w:szCs w:val="48"/>
          <w:lang w:val="uk-UA"/>
        </w:rPr>
      </w:pPr>
      <w:r>
        <w:rPr>
          <w:rFonts w:ascii="Arial" w:hAnsi="Arial" w:cs="Arial"/>
          <w:b/>
          <w:bCs/>
          <w:color w:val="4D4D4D"/>
          <w:spacing w:val="-15"/>
          <w:sz w:val="48"/>
          <w:szCs w:val="48"/>
        </w:rPr>
        <w:t>Галактики і квазари</w:t>
      </w:r>
    </w:p>
    <w:p w:rsidR="0063168B" w:rsidRPr="0063168B" w:rsidRDefault="0063168B" w:rsidP="0063168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D4D4D"/>
          <w:spacing w:val="-15"/>
          <w:sz w:val="48"/>
          <w:szCs w:val="48"/>
        </w:rPr>
      </w:pPr>
      <w:r w:rsidRPr="0063168B">
        <w:rPr>
          <w:rFonts w:ascii="Arial" w:eastAsia="Times New Roman" w:hAnsi="Arial" w:cs="Arial"/>
          <w:b/>
          <w:bCs/>
          <w:color w:val="4D4D4D"/>
          <w:spacing w:val="-15"/>
          <w:sz w:val="48"/>
          <w:szCs w:val="48"/>
        </w:rPr>
        <w:t>Галактики і квазари</w:t>
      </w:r>
    </w:p>
    <w:p w:rsidR="0063168B" w:rsidRPr="0063168B" w:rsidRDefault="0063168B" w:rsidP="0063168B">
      <w:pPr>
        <w:spacing w:after="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 w:rsidRPr="0063168B">
        <w:rPr>
          <w:rFonts w:ascii="Arial" w:eastAsia="Times New Roman" w:hAnsi="Arial" w:cs="Arial"/>
          <w:color w:val="4D4D4D"/>
          <w:sz w:val="21"/>
          <w:szCs w:val="21"/>
        </w:rPr>
        <w:t>У 20-х роках минулого століття остаточно було встановлено, що Всесвіт у наш час має острівну структуру. Острови Всесвіту ― це галактики, велетенські зоряні системи. І хоча світ галактик надзвичайно різноманітний, ще 1925 р. Е. Габбл запропонував вдалу їхню класифікацію. Зважаючи на зовнішній вигляд галактик, було виділено три типи: еліптичні, спіральні й неправильні.</w:t>
      </w:r>
    </w:p>
    <w:p w:rsidR="0063168B" w:rsidRPr="0063168B" w:rsidRDefault="0063168B" w:rsidP="0063168B">
      <w:pPr>
        <w:spacing w:after="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 w:rsidRPr="0063168B">
        <w:rPr>
          <w:rFonts w:ascii="Arial" w:eastAsia="Times New Roman" w:hAnsi="Arial" w:cs="Arial"/>
          <w:color w:val="4D4D4D"/>
          <w:sz w:val="19"/>
          <w:szCs w:val="19"/>
        </w:rPr>
        <w:t> </w:t>
      </w:r>
    </w:p>
    <w:p w:rsidR="0063168B" w:rsidRPr="0063168B" w:rsidRDefault="0063168B" w:rsidP="0063168B">
      <w:pPr>
        <w:spacing w:after="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 w:rsidRPr="0063168B">
        <w:rPr>
          <w:rFonts w:ascii="Arial" w:eastAsia="Times New Roman" w:hAnsi="Arial" w:cs="Arial"/>
          <w:color w:val="4D4D4D"/>
          <w:sz w:val="21"/>
          <w:szCs w:val="21"/>
        </w:rPr>
        <w:t>За фізичною природою і потужністю випромінювання, що надходить від галактик, їх прийнято ділити на звичайні галактики (до них належить і Молочний Шлях), активні галактики, радіогалактики та інш.</w:t>
      </w:r>
    </w:p>
    <w:p w:rsidR="0063168B" w:rsidRPr="0063168B" w:rsidRDefault="0063168B" w:rsidP="0063168B">
      <w:pPr>
        <w:spacing w:after="0" w:line="240" w:lineRule="auto"/>
        <w:rPr>
          <w:rFonts w:ascii="Arial" w:eastAsia="Times New Roman" w:hAnsi="Arial" w:cs="Arial"/>
          <w:color w:val="4D4D4D"/>
          <w:sz w:val="21"/>
          <w:szCs w:val="21"/>
        </w:rPr>
      </w:pPr>
      <w:r w:rsidRPr="0063168B">
        <w:rPr>
          <w:rFonts w:ascii="Arial" w:eastAsia="Times New Roman" w:hAnsi="Arial" w:cs="Arial"/>
          <w:color w:val="4D4D4D"/>
          <w:sz w:val="21"/>
          <w:szCs w:val="21"/>
        </w:rPr>
        <w:t> </w:t>
      </w:r>
    </w:p>
    <w:p w:rsidR="0063168B" w:rsidRDefault="0063168B" w:rsidP="0063168B">
      <w:pPr>
        <w:spacing w:after="0" w:line="240" w:lineRule="auto"/>
        <w:rPr>
          <w:rFonts w:ascii="Arial" w:eastAsia="Times New Roman" w:hAnsi="Arial" w:cs="Arial"/>
          <w:color w:val="4D4D4D"/>
          <w:sz w:val="21"/>
          <w:szCs w:val="21"/>
          <w:lang w:val="uk-UA"/>
        </w:rPr>
      </w:pPr>
      <w:r w:rsidRPr="0063168B">
        <w:rPr>
          <w:rFonts w:ascii="Arial" w:eastAsia="Times New Roman" w:hAnsi="Arial" w:cs="Arial"/>
          <w:color w:val="4D4D4D"/>
          <w:sz w:val="21"/>
          <w:szCs w:val="21"/>
        </w:rPr>
        <w:t>Особливий клас позагалактичних об</w:t>
      </w:r>
      <w:r w:rsidRPr="0063168B">
        <w:rPr>
          <w:rFonts w:ascii="Times New Roman" w:eastAsia="Times New Roman" w:hAnsi="Times New Roman" w:cs="Times New Roman"/>
          <w:color w:val="4D4D4D"/>
          <w:sz w:val="21"/>
          <w:szCs w:val="21"/>
        </w:rPr>
        <w:t>’</w:t>
      </w:r>
      <w:r w:rsidRPr="0063168B">
        <w:rPr>
          <w:rFonts w:ascii="Arial" w:eastAsia="Times New Roman" w:hAnsi="Arial" w:cs="Arial"/>
          <w:color w:val="4D4D4D"/>
          <w:sz w:val="21"/>
          <w:szCs w:val="21"/>
        </w:rPr>
        <w:t xml:space="preserve">єктів </w:t>
      </w:r>
      <w:r w:rsidRPr="0063168B">
        <w:rPr>
          <w:rFonts w:ascii="Times New Roman" w:eastAsia="Times New Roman" w:hAnsi="Times New Roman" w:cs="Times New Roman"/>
          <w:color w:val="4D4D4D"/>
          <w:sz w:val="21"/>
          <w:szCs w:val="21"/>
        </w:rPr>
        <w:t xml:space="preserve">― </w:t>
      </w:r>
      <w:r w:rsidRPr="0063168B">
        <w:rPr>
          <w:rFonts w:ascii="Arial" w:eastAsia="Times New Roman" w:hAnsi="Arial" w:cs="Arial"/>
          <w:color w:val="4D4D4D"/>
          <w:sz w:val="21"/>
          <w:szCs w:val="21"/>
        </w:rPr>
        <w:t>квазари. У наш час це найпотужніші джерела випромінювання у Всесвіті. Природа квазарів ще остаточно не з</w:t>
      </w:r>
      <w:r w:rsidRPr="0063168B">
        <w:rPr>
          <w:rFonts w:ascii="Times New Roman" w:eastAsia="Times New Roman" w:hAnsi="Times New Roman" w:cs="Times New Roman"/>
          <w:color w:val="4D4D4D"/>
          <w:sz w:val="21"/>
          <w:szCs w:val="21"/>
        </w:rPr>
        <w:t>’</w:t>
      </w:r>
      <w:r w:rsidRPr="0063168B">
        <w:rPr>
          <w:rFonts w:ascii="Arial" w:eastAsia="Times New Roman" w:hAnsi="Arial" w:cs="Arial"/>
          <w:color w:val="4D4D4D"/>
          <w:sz w:val="21"/>
          <w:szCs w:val="21"/>
        </w:rPr>
        <w:t>ясована, але, очевидно, їх слід віднести до галактик з активними ядрами, що перебувають на етапі бурхливого розвитку.</w:t>
      </w:r>
    </w:p>
    <w:p w:rsidR="0063168B" w:rsidRPr="0063168B" w:rsidRDefault="0063168B" w:rsidP="0063168B">
      <w:pPr>
        <w:spacing w:after="0" w:line="240" w:lineRule="auto"/>
        <w:rPr>
          <w:rFonts w:ascii="Arial" w:eastAsia="Times New Roman" w:hAnsi="Arial" w:cs="Arial"/>
          <w:color w:val="4D4D4D"/>
          <w:sz w:val="21"/>
          <w:szCs w:val="21"/>
          <w:lang w:val="uk-UA"/>
        </w:rPr>
      </w:pPr>
    </w:p>
    <w:p w:rsidR="0063168B" w:rsidRPr="0063168B" w:rsidRDefault="0063168B" w:rsidP="0063168B">
      <w:pPr>
        <w:spacing w:after="6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>
        <w:rPr>
          <w:rFonts w:ascii="Arial" w:eastAsia="Times New Roman" w:hAnsi="Arial" w:cs="Arial"/>
          <w:noProof/>
          <w:color w:val="4D4D4D"/>
          <w:sz w:val="19"/>
          <w:szCs w:val="19"/>
        </w:rPr>
        <w:drawing>
          <wp:inline distT="0" distB="0" distL="0" distR="0">
            <wp:extent cx="4229100" cy="3962400"/>
            <wp:effectExtent l="19050" t="0" r="0" b="0"/>
            <wp:docPr id="1" name="img16_6" descr="img16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_6" descr="img16_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68B">
        <w:rPr>
          <w:rFonts w:ascii="Arial" w:eastAsia="Times New Roman" w:hAnsi="Arial" w:cs="Arial"/>
          <w:color w:val="4D4D4D"/>
          <w:sz w:val="19"/>
          <w:szCs w:val="19"/>
        </w:rPr>
        <w:br/>
        <w:t>Еліптична галактика</w:t>
      </w:r>
    </w:p>
    <w:p w:rsidR="0063168B" w:rsidRPr="0063168B" w:rsidRDefault="0063168B" w:rsidP="0063168B">
      <w:pPr>
        <w:spacing w:after="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 w:rsidRPr="0063168B">
        <w:rPr>
          <w:rFonts w:ascii="Arial" w:eastAsia="Times New Roman" w:hAnsi="Arial" w:cs="Arial"/>
          <w:color w:val="4D4D4D"/>
          <w:sz w:val="21"/>
          <w:szCs w:val="21"/>
        </w:rPr>
        <w:t>Приклад еліптичної галактики.</w:t>
      </w:r>
    </w:p>
    <w:p w:rsidR="0063168B" w:rsidRPr="0063168B" w:rsidRDefault="0063168B" w:rsidP="0063168B">
      <w:pPr>
        <w:spacing w:after="6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>
        <w:rPr>
          <w:rFonts w:ascii="Arial" w:eastAsia="Times New Roman" w:hAnsi="Arial" w:cs="Arial"/>
          <w:noProof/>
          <w:color w:val="4D4D4D"/>
          <w:sz w:val="19"/>
          <w:szCs w:val="19"/>
        </w:rPr>
        <w:lastRenderedPageBreak/>
        <w:drawing>
          <wp:inline distT="0" distB="0" distL="0" distR="0">
            <wp:extent cx="3438525" cy="3143250"/>
            <wp:effectExtent l="19050" t="0" r="9525" b="0"/>
            <wp:docPr id="2" name="img17_6" descr="img17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_6" descr="img17_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68B">
        <w:rPr>
          <w:rFonts w:ascii="Arial" w:eastAsia="Times New Roman" w:hAnsi="Arial" w:cs="Arial"/>
          <w:color w:val="4D4D4D"/>
          <w:sz w:val="19"/>
          <w:szCs w:val="19"/>
        </w:rPr>
        <w:br/>
        <w:t>Еліптична галактика М87 (показана в середині кола)</w:t>
      </w:r>
    </w:p>
    <w:p w:rsidR="0063168B" w:rsidRPr="0063168B" w:rsidRDefault="0063168B" w:rsidP="0063168B">
      <w:pPr>
        <w:spacing w:after="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 w:rsidRPr="0063168B">
        <w:rPr>
          <w:rFonts w:ascii="Arial" w:eastAsia="Times New Roman" w:hAnsi="Arial" w:cs="Arial"/>
          <w:color w:val="4D4D4D"/>
          <w:sz w:val="21"/>
          <w:szCs w:val="21"/>
        </w:rPr>
        <w:t>Одна з найвідоміших еліптичних галактик М87 міститься у сузір</w:t>
      </w:r>
      <w:r w:rsidRPr="0063168B">
        <w:rPr>
          <w:rFonts w:ascii="Times New Roman" w:eastAsia="Times New Roman" w:hAnsi="Times New Roman" w:cs="Times New Roman"/>
          <w:color w:val="4D4D4D"/>
          <w:sz w:val="21"/>
          <w:szCs w:val="21"/>
        </w:rPr>
        <w:t>’</w:t>
      </w:r>
      <w:r w:rsidRPr="0063168B">
        <w:rPr>
          <w:rFonts w:ascii="Arial" w:eastAsia="Times New Roman" w:hAnsi="Arial" w:cs="Arial"/>
          <w:color w:val="4D4D4D"/>
          <w:sz w:val="21"/>
          <w:szCs w:val="21"/>
        </w:rPr>
        <w:t>ї Діви. Ця галактика вирізняється серед інших своєю великою масою.</w:t>
      </w:r>
    </w:p>
    <w:p w:rsidR="0063168B" w:rsidRPr="0063168B" w:rsidRDefault="0063168B" w:rsidP="0063168B">
      <w:pPr>
        <w:spacing w:after="6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>
        <w:rPr>
          <w:rFonts w:ascii="Arial" w:eastAsia="Times New Roman" w:hAnsi="Arial" w:cs="Arial"/>
          <w:noProof/>
          <w:color w:val="4D4D4D"/>
          <w:sz w:val="19"/>
          <w:szCs w:val="19"/>
        </w:rPr>
        <w:drawing>
          <wp:inline distT="0" distB="0" distL="0" distR="0">
            <wp:extent cx="4648200" cy="3524250"/>
            <wp:effectExtent l="19050" t="0" r="0" b="0"/>
            <wp:docPr id="3" name="img18_6" descr="img18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_6" descr="img18_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68B">
        <w:rPr>
          <w:rFonts w:ascii="Arial" w:eastAsia="Times New Roman" w:hAnsi="Arial" w:cs="Arial"/>
          <w:color w:val="4D4D4D"/>
          <w:sz w:val="19"/>
          <w:szCs w:val="19"/>
        </w:rPr>
        <w:br/>
        <w:t>Спіральна галактика</w:t>
      </w:r>
    </w:p>
    <w:p w:rsidR="0063168B" w:rsidRPr="0063168B" w:rsidRDefault="0063168B" w:rsidP="0063168B">
      <w:pPr>
        <w:spacing w:after="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 w:rsidRPr="0063168B">
        <w:rPr>
          <w:rFonts w:ascii="Arial" w:eastAsia="Times New Roman" w:hAnsi="Arial" w:cs="Arial"/>
          <w:color w:val="4D4D4D"/>
          <w:sz w:val="21"/>
          <w:szCs w:val="21"/>
        </w:rPr>
        <w:t>Приклад спіральної галактики.</w:t>
      </w:r>
    </w:p>
    <w:p w:rsidR="0063168B" w:rsidRPr="0063168B" w:rsidRDefault="0063168B" w:rsidP="0063168B">
      <w:pPr>
        <w:spacing w:after="6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>
        <w:rPr>
          <w:rFonts w:ascii="Arial" w:eastAsia="Times New Roman" w:hAnsi="Arial" w:cs="Arial"/>
          <w:noProof/>
          <w:color w:val="4D4D4D"/>
          <w:sz w:val="19"/>
          <w:szCs w:val="19"/>
        </w:rPr>
        <w:lastRenderedPageBreak/>
        <w:drawing>
          <wp:inline distT="0" distB="0" distL="0" distR="0">
            <wp:extent cx="4067175" cy="2819400"/>
            <wp:effectExtent l="19050" t="0" r="9525" b="0"/>
            <wp:docPr id="4" name="img19_6" descr="img19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_6" descr="img19_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68B">
        <w:rPr>
          <w:rFonts w:ascii="Arial" w:eastAsia="Times New Roman" w:hAnsi="Arial" w:cs="Arial"/>
          <w:color w:val="4D4D4D"/>
          <w:sz w:val="19"/>
          <w:szCs w:val="19"/>
        </w:rPr>
        <w:br/>
        <w:t>Галактика М51</w:t>
      </w:r>
    </w:p>
    <w:p w:rsidR="0063168B" w:rsidRPr="0063168B" w:rsidRDefault="0063168B" w:rsidP="0063168B">
      <w:pPr>
        <w:spacing w:after="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 w:rsidRPr="0063168B">
        <w:rPr>
          <w:rFonts w:ascii="Arial" w:eastAsia="Times New Roman" w:hAnsi="Arial" w:cs="Arial"/>
          <w:color w:val="4D4D4D"/>
          <w:sz w:val="21"/>
          <w:szCs w:val="21"/>
        </w:rPr>
        <w:t>Спіральна галактика М51 (Вир) із сузір</w:t>
      </w:r>
      <w:r w:rsidRPr="0063168B">
        <w:rPr>
          <w:rFonts w:ascii="Times New Roman" w:eastAsia="Times New Roman" w:hAnsi="Times New Roman" w:cs="Times New Roman"/>
          <w:color w:val="4D4D4D"/>
          <w:sz w:val="21"/>
          <w:szCs w:val="21"/>
        </w:rPr>
        <w:t>’</w:t>
      </w:r>
      <w:r w:rsidRPr="0063168B">
        <w:rPr>
          <w:rFonts w:ascii="Arial" w:eastAsia="Times New Roman" w:hAnsi="Arial" w:cs="Arial"/>
          <w:color w:val="4D4D4D"/>
          <w:sz w:val="21"/>
          <w:szCs w:val="21"/>
        </w:rPr>
        <w:t>я Гончих Псів.</w:t>
      </w:r>
    </w:p>
    <w:p w:rsidR="0063168B" w:rsidRPr="0063168B" w:rsidRDefault="0063168B" w:rsidP="0063168B">
      <w:pPr>
        <w:spacing w:after="6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>
        <w:rPr>
          <w:rFonts w:ascii="Arial" w:eastAsia="Times New Roman" w:hAnsi="Arial" w:cs="Arial"/>
          <w:noProof/>
          <w:color w:val="4D4D4D"/>
          <w:sz w:val="19"/>
          <w:szCs w:val="19"/>
        </w:rPr>
        <w:drawing>
          <wp:inline distT="0" distB="0" distL="0" distR="0">
            <wp:extent cx="4572000" cy="3571875"/>
            <wp:effectExtent l="19050" t="0" r="0" b="0"/>
            <wp:docPr id="5" name="img20_6" descr="img20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_6" descr="img20_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68B">
        <w:rPr>
          <w:rFonts w:ascii="Arial" w:eastAsia="Times New Roman" w:hAnsi="Arial" w:cs="Arial"/>
          <w:color w:val="4D4D4D"/>
          <w:sz w:val="19"/>
          <w:szCs w:val="19"/>
        </w:rPr>
        <w:br/>
        <w:t>Галактика М101</w:t>
      </w:r>
    </w:p>
    <w:p w:rsidR="0063168B" w:rsidRPr="0063168B" w:rsidRDefault="0063168B" w:rsidP="0063168B">
      <w:pPr>
        <w:spacing w:after="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 w:rsidRPr="0063168B">
        <w:rPr>
          <w:rFonts w:ascii="Arial" w:eastAsia="Times New Roman" w:hAnsi="Arial" w:cs="Arial"/>
          <w:color w:val="4D4D4D"/>
          <w:sz w:val="21"/>
          <w:szCs w:val="21"/>
        </w:rPr>
        <w:t>Спіральна галактика М101 із сузір</w:t>
      </w:r>
      <w:r w:rsidRPr="0063168B">
        <w:rPr>
          <w:rFonts w:ascii="Times New Roman" w:eastAsia="Times New Roman" w:hAnsi="Times New Roman" w:cs="Times New Roman"/>
          <w:color w:val="4D4D4D"/>
          <w:sz w:val="21"/>
          <w:szCs w:val="21"/>
        </w:rPr>
        <w:t>’</w:t>
      </w:r>
      <w:r w:rsidRPr="0063168B">
        <w:rPr>
          <w:rFonts w:ascii="Arial" w:eastAsia="Times New Roman" w:hAnsi="Arial" w:cs="Arial"/>
          <w:color w:val="4D4D4D"/>
          <w:sz w:val="21"/>
          <w:szCs w:val="21"/>
        </w:rPr>
        <w:t>я Великої Ведмедиці.</w:t>
      </w:r>
    </w:p>
    <w:p w:rsidR="0063168B" w:rsidRPr="0063168B" w:rsidRDefault="0063168B" w:rsidP="0063168B">
      <w:pPr>
        <w:spacing w:after="6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>
        <w:rPr>
          <w:rFonts w:ascii="Arial" w:eastAsia="Times New Roman" w:hAnsi="Arial" w:cs="Arial"/>
          <w:noProof/>
          <w:color w:val="4D4D4D"/>
          <w:sz w:val="19"/>
          <w:szCs w:val="19"/>
        </w:rPr>
        <w:lastRenderedPageBreak/>
        <w:drawing>
          <wp:inline distT="0" distB="0" distL="0" distR="0">
            <wp:extent cx="4048125" cy="3009900"/>
            <wp:effectExtent l="19050" t="0" r="9525" b="0"/>
            <wp:docPr id="6" name="img21_6" descr="img21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1_6" descr="img21_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68B">
        <w:rPr>
          <w:rFonts w:ascii="Arial" w:eastAsia="Times New Roman" w:hAnsi="Arial" w:cs="Arial"/>
          <w:color w:val="4D4D4D"/>
          <w:sz w:val="19"/>
          <w:szCs w:val="19"/>
        </w:rPr>
        <w:br/>
        <w:t>Неправильна галактика</w:t>
      </w:r>
    </w:p>
    <w:p w:rsidR="0063168B" w:rsidRPr="0063168B" w:rsidRDefault="0063168B" w:rsidP="0063168B">
      <w:pPr>
        <w:spacing w:after="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 w:rsidRPr="0063168B">
        <w:rPr>
          <w:rFonts w:ascii="Arial" w:eastAsia="Times New Roman" w:hAnsi="Arial" w:cs="Arial"/>
          <w:color w:val="4D4D4D"/>
          <w:sz w:val="21"/>
          <w:szCs w:val="21"/>
        </w:rPr>
        <w:t>Приклад неправильної галактики. Ці галактики не мають чітко вираженої форми і саме через це були віднесені до відповідного класу.</w:t>
      </w:r>
    </w:p>
    <w:p w:rsidR="0063168B" w:rsidRPr="0063168B" w:rsidRDefault="0063168B" w:rsidP="0063168B">
      <w:pPr>
        <w:spacing w:after="6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>
        <w:rPr>
          <w:rFonts w:ascii="Arial" w:eastAsia="Times New Roman" w:hAnsi="Arial" w:cs="Arial"/>
          <w:noProof/>
          <w:color w:val="4D4D4D"/>
          <w:sz w:val="19"/>
          <w:szCs w:val="19"/>
        </w:rPr>
        <w:drawing>
          <wp:inline distT="0" distB="0" distL="0" distR="0">
            <wp:extent cx="4105275" cy="3533775"/>
            <wp:effectExtent l="19050" t="0" r="9525" b="0"/>
            <wp:docPr id="7" name="img22_6" descr="img22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2_6" descr="img22_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68B">
        <w:rPr>
          <w:rFonts w:ascii="Arial" w:eastAsia="Times New Roman" w:hAnsi="Arial" w:cs="Arial"/>
          <w:color w:val="4D4D4D"/>
          <w:sz w:val="19"/>
          <w:szCs w:val="19"/>
        </w:rPr>
        <w:br/>
        <w:t>Галактика Велика Магелланова Хмара</w:t>
      </w:r>
    </w:p>
    <w:p w:rsidR="0063168B" w:rsidRPr="0063168B" w:rsidRDefault="0063168B" w:rsidP="0063168B">
      <w:pPr>
        <w:spacing w:after="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 w:rsidRPr="0063168B">
        <w:rPr>
          <w:rFonts w:ascii="Arial" w:eastAsia="Times New Roman" w:hAnsi="Arial" w:cs="Arial"/>
          <w:color w:val="4D4D4D"/>
          <w:sz w:val="21"/>
          <w:szCs w:val="21"/>
        </w:rPr>
        <w:t>Неправильна галактика Велика Магелланова Хмара. Її можна спостерігати у південній півкулі неба.</w:t>
      </w:r>
    </w:p>
    <w:p w:rsidR="0063168B" w:rsidRPr="0063168B" w:rsidRDefault="0063168B" w:rsidP="0063168B">
      <w:pPr>
        <w:spacing w:after="6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>
        <w:rPr>
          <w:rFonts w:ascii="Arial" w:eastAsia="Times New Roman" w:hAnsi="Arial" w:cs="Arial"/>
          <w:noProof/>
          <w:color w:val="4D4D4D"/>
          <w:sz w:val="19"/>
          <w:szCs w:val="19"/>
        </w:rPr>
        <w:lastRenderedPageBreak/>
        <w:drawing>
          <wp:inline distT="0" distB="0" distL="0" distR="0">
            <wp:extent cx="4333875" cy="2647950"/>
            <wp:effectExtent l="19050" t="0" r="9525" b="0"/>
            <wp:docPr id="8" name="img23_6" descr="img23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3_6" descr="img23_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68B">
        <w:rPr>
          <w:rFonts w:ascii="Arial" w:eastAsia="Times New Roman" w:hAnsi="Arial" w:cs="Arial"/>
          <w:color w:val="4D4D4D"/>
          <w:sz w:val="19"/>
          <w:szCs w:val="19"/>
        </w:rPr>
        <w:br/>
        <w:t>Камертон Габбла</w:t>
      </w:r>
    </w:p>
    <w:p w:rsidR="0063168B" w:rsidRPr="0063168B" w:rsidRDefault="0063168B" w:rsidP="0063168B">
      <w:pPr>
        <w:spacing w:after="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 w:rsidRPr="0063168B">
        <w:rPr>
          <w:rFonts w:ascii="Arial" w:eastAsia="Times New Roman" w:hAnsi="Arial" w:cs="Arial"/>
          <w:color w:val="4D4D4D"/>
          <w:sz w:val="21"/>
          <w:szCs w:val="21"/>
        </w:rPr>
        <w:t>Класифікація галактик Е. Габбла (так званий Камертон Габбла). Класифікацію галактик здійснено за їхнім зовнішнім виглядом.</w:t>
      </w:r>
    </w:p>
    <w:p w:rsidR="0063168B" w:rsidRPr="0063168B" w:rsidRDefault="0063168B" w:rsidP="0063168B">
      <w:pPr>
        <w:spacing w:after="6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>
        <w:rPr>
          <w:rFonts w:ascii="Arial" w:eastAsia="Times New Roman" w:hAnsi="Arial" w:cs="Arial"/>
          <w:noProof/>
          <w:color w:val="4D4D4D"/>
          <w:sz w:val="19"/>
          <w:szCs w:val="19"/>
        </w:rPr>
        <w:drawing>
          <wp:inline distT="0" distB="0" distL="0" distR="0">
            <wp:extent cx="4924425" cy="3743325"/>
            <wp:effectExtent l="19050" t="0" r="9525" b="0"/>
            <wp:docPr id="9" name="img24_6" descr="img24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4_6" descr="img24_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68B">
        <w:rPr>
          <w:rFonts w:ascii="Arial" w:eastAsia="Times New Roman" w:hAnsi="Arial" w:cs="Arial"/>
          <w:color w:val="4D4D4D"/>
          <w:sz w:val="19"/>
          <w:szCs w:val="19"/>
        </w:rPr>
        <w:br/>
        <w:t>Туманність Андромеди</w:t>
      </w:r>
    </w:p>
    <w:p w:rsidR="0063168B" w:rsidRPr="0063168B" w:rsidRDefault="0063168B" w:rsidP="0063168B">
      <w:pPr>
        <w:spacing w:after="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 w:rsidRPr="0063168B">
        <w:rPr>
          <w:rFonts w:ascii="Arial" w:eastAsia="Times New Roman" w:hAnsi="Arial" w:cs="Arial"/>
          <w:color w:val="4D4D4D"/>
          <w:sz w:val="21"/>
          <w:szCs w:val="21"/>
        </w:rPr>
        <w:t>Галактика із сузір</w:t>
      </w:r>
      <w:r w:rsidRPr="0063168B">
        <w:rPr>
          <w:rFonts w:ascii="Times New Roman" w:eastAsia="Times New Roman" w:hAnsi="Times New Roman" w:cs="Times New Roman"/>
          <w:color w:val="4D4D4D"/>
          <w:sz w:val="21"/>
          <w:szCs w:val="21"/>
        </w:rPr>
        <w:t>’</w:t>
      </w:r>
      <w:r w:rsidRPr="0063168B">
        <w:rPr>
          <w:rFonts w:ascii="Arial" w:eastAsia="Times New Roman" w:hAnsi="Arial" w:cs="Arial"/>
          <w:color w:val="4D4D4D"/>
          <w:sz w:val="21"/>
          <w:szCs w:val="21"/>
        </w:rPr>
        <w:t>я Андромеди (Туманність Андромеди). Найближча до Землі галактика, що спостерігається неозброєним оком у північній півкулі неба. Належить до спірального типу галактик.</w:t>
      </w:r>
    </w:p>
    <w:p w:rsidR="0063168B" w:rsidRPr="0063168B" w:rsidRDefault="0063168B" w:rsidP="0063168B">
      <w:pPr>
        <w:spacing w:after="6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>
        <w:rPr>
          <w:rFonts w:ascii="Arial" w:eastAsia="Times New Roman" w:hAnsi="Arial" w:cs="Arial"/>
          <w:noProof/>
          <w:color w:val="4D4D4D"/>
          <w:sz w:val="19"/>
          <w:szCs w:val="19"/>
        </w:rPr>
        <w:lastRenderedPageBreak/>
        <w:drawing>
          <wp:inline distT="0" distB="0" distL="0" distR="0">
            <wp:extent cx="5324475" cy="3695700"/>
            <wp:effectExtent l="19050" t="0" r="9525" b="0"/>
            <wp:docPr id="10" name="img25_6" descr="img25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_6" descr="img25_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68B">
        <w:rPr>
          <w:rFonts w:ascii="Arial" w:eastAsia="Times New Roman" w:hAnsi="Arial" w:cs="Arial"/>
          <w:color w:val="4D4D4D"/>
          <w:sz w:val="19"/>
          <w:szCs w:val="19"/>
        </w:rPr>
        <w:br/>
        <w:t>Велика та Мала Магелланови Хмари</w:t>
      </w:r>
    </w:p>
    <w:p w:rsidR="0063168B" w:rsidRPr="0063168B" w:rsidRDefault="0063168B" w:rsidP="0063168B">
      <w:pPr>
        <w:spacing w:after="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 w:rsidRPr="0063168B">
        <w:rPr>
          <w:rFonts w:ascii="Arial" w:eastAsia="Times New Roman" w:hAnsi="Arial" w:cs="Arial"/>
          <w:color w:val="4D4D4D"/>
          <w:sz w:val="21"/>
          <w:szCs w:val="21"/>
        </w:rPr>
        <w:t>Найближчі до Землі галактики. Спостерігаються неозброєним оком у південній півкулі неба. Належать до неправильних (іррегулярних) галактик.</w:t>
      </w:r>
    </w:p>
    <w:p w:rsidR="0063168B" w:rsidRPr="0063168B" w:rsidRDefault="0063168B" w:rsidP="0063168B">
      <w:pPr>
        <w:spacing w:after="6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>
        <w:rPr>
          <w:rFonts w:ascii="Arial" w:eastAsia="Times New Roman" w:hAnsi="Arial" w:cs="Arial"/>
          <w:noProof/>
          <w:color w:val="4D4D4D"/>
          <w:sz w:val="19"/>
          <w:szCs w:val="19"/>
        </w:rPr>
        <w:drawing>
          <wp:inline distT="0" distB="0" distL="0" distR="0">
            <wp:extent cx="5219700" cy="3343275"/>
            <wp:effectExtent l="19050" t="0" r="0" b="0"/>
            <wp:docPr id="11" name="img26_6" descr="img26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6_6" descr="img26_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68B">
        <w:rPr>
          <w:rFonts w:ascii="Arial" w:eastAsia="Times New Roman" w:hAnsi="Arial" w:cs="Arial"/>
          <w:color w:val="4D4D4D"/>
          <w:sz w:val="19"/>
          <w:szCs w:val="19"/>
        </w:rPr>
        <w:br/>
        <w:t>Червоне зміщення ліній в спектрі</w:t>
      </w:r>
    </w:p>
    <w:p w:rsidR="0063168B" w:rsidRPr="0063168B" w:rsidRDefault="0063168B" w:rsidP="0063168B">
      <w:pPr>
        <w:spacing w:after="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 w:rsidRPr="0063168B">
        <w:rPr>
          <w:rFonts w:ascii="Arial" w:eastAsia="Times New Roman" w:hAnsi="Arial" w:cs="Arial"/>
          <w:color w:val="4D4D4D"/>
          <w:sz w:val="21"/>
          <w:szCs w:val="21"/>
        </w:rPr>
        <w:t>Зміщення ліній у червону ділянку спектра свідчить про те, що об</w:t>
      </w:r>
      <w:r w:rsidRPr="0063168B">
        <w:rPr>
          <w:rFonts w:ascii="Times New Roman" w:eastAsia="Times New Roman" w:hAnsi="Times New Roman" w:cs="Times New Roman"/>
          <w:color w:val="4D4D4D"/>
          <w:sz w:val="21"/>
          <w:szCs w:val="21"/>
        </w:rPr>
        <w:t>’</w:t>
      </w:r>
      <w:r w:rsidRPr="0063168B">
        <w:rPr>
          <w:rFonts w:ascii="Arial" w:eastAsia="Times New Roman" w:hAnsi="Arial" w:cs="Arial"/>
          <w:color w:val="4D4D4D"/>
          <w:sz w:val="21"/>
          <w:szCs w:val="21"/>
        </w:rPr>
        <w:t xml:space="preserve">єкт віддаляється від Землі. У кінці 20-х років минулого століття Е. Габлл шляхом спостережень встановив, що всі далекі галактики мають червоне зміщення у своїх спектрах. </w:t>
      </w:r>
    </w:p>
    <w:p w:rsidR="0063168B" w:rsidRPr="0063168B" w:rsidRDefault="0063168B" w:rsidP="0063168B">
      <w:pPr>
        <w:spacing w:after="6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>
        <w:rPr>
          <w:rFonts w:ascii="Arial" w:eastAsia="Times New Roman" w:hAnsi="Arial" w:cs="Arial"/>
          <w:noProof/>
          <w:color w:val="4D4D4D"/>
          <w:sz w:val="19"/>
          <w:szCs w:val="19"/>
        </w:rPr>
        <w:lastRenderedPageBreak/>
        <w:drawing>
          <wp:inline distT="0" distB="0" distL="0" distR="0">
            <wp:extent cx="3590925" cy="3371850"/>
            <wp:effectExtent l="19050" t="0" r="9525" b="0"/>
            <wp:docPr id="12" name="img27_6" descr="img27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_6" descr="img27_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68B">
        <w:rPr>
          <w:rFonts w:ascii="Arial" w:eastAsia="Times New Roman" w:hAnsi="Arial" w:cs="Arial"/>
          <w:color w:val="4D4D4D"/>
          <w:sz w:val="19"/>
          <w:szCs w:val="19"/>
        </w:rPr>
        <w:br/>
        <w:t>Сейфертовська галактика</w:t>
      </w:r>
    </w:p>
    <w:p w:rsidR="0063168B" w:rsidRPr="0063168B" w:rsidRDefault="0063168B" w:rsidP="0063168B">
      <w:pPr>
        <w:spacing w:after="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 w:rsidRPr="0063168B">
        <w:rPr>
          <w:rFonts w:ascii="Arial" w:eastAsia="Times New Roman" w:hAnsi="Arial" w:cs="Arial"/>
          <w:color w:val="4D4D4D"/>
          <w:sz w:val="21"/>
          <w:szCs w:val="21"/>
        </w:rPr>
        <w:t>Сейфертовська галактика NGC 7742. Належить до галактик з активними ядрами.</w:t>
      </w:r>
    </w:p>
    <w:p w:rsidR="0063168B" w:rsidRPr="0063168B" w:rsidRDefault="0063168B" w:rsidP="0063168B">
      <w:pPr>
        <w:spacing w:after="6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>
        <w:rPr>
          <w:rFonts w:ascii="Arial" w:eastAsia="Times New Roman" w:hAnsi="Arial" w:cs="Arial"/>
          <w:noProof/>
          <w:color w:val="4D4D4D"/>
          <w:sz w:val="19"/>
          <w:szCs w:val="19"/>
        </w:rPr>
        <w:drawing>
          <wp:inline distT="0" distB="0" distL="0" distR="0">
            <wp:extent cx="3810000" cy="2857500"/>
            <wp:effectExtent l="19050" t="0" r="0" b="0"/>
            <wp:docPr id="13" name="img53_6" descr="img53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3_6" descr="img53_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68B">
        <w:rPr>
          <w:rFonts w:ascii="Arial" w:eastAsia="Times New Roman" w:hAnsi="Arial" w:cs="Arial"/>
          <w:color w:val="4D4D4D"/>
          <w:sz w:val="19"/>
          <w:szCs w:val="19"/>
        </w:rPr>
        <w:br/>
        <w:t>Галактика з активним ядром</w:t>
      </w:r>
    </w:p>
    <w:p w:rsidR="0063168B" w:rsidRPr="0063168B" w:rsidRDefault="0063168B" w:rsidP="0063168B">
      <w:pPr>
        <w:spacing w:after="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 w:rsidRPr="0063168B">
        <w:rPr>
          <w:rFonts w:ascii="Arial" w:eastAsia="Times New Roman" w:hAnsi="Arial" w:cs="Arial"/>
          <w:color w:val="4D4D4D"/>
          <w:sz w:val="21"/>
          <w:szCs w:val="21"/>
        </w:rPr>
        <w:t>Галактики з активними ядрами проявляють себе на зоряному небі по-різному. Проте всі вони мають спільну природу. У ядрі таких галактик, імовірно, є чорна діра. Взаємодія речовини, що оточує ядро і чорної діри, призводить да потужних викидів (джетів) частинок з центральної зони галактики.</w:t>
      </w:r>
    </w:p>
    <w:p w:rsidR="0063168B" w:rsidRPr="0063168B" w:rsidRDefault="0063168B" w:rsidP="0063168B">
      <w:pPr>
        <w:spacing w:after="6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>
        <w:rPr>
          <w:rFonts w:ascii="Arial" w:eastAsia="Times New Roman" w:hAnsi="Arial" w:cs="Arial"/>
          <w:noProof/>
          <w:color w:val="4D4D4D"/>
          <w:sz w:val="19"/>
          <w:szCs w:val="19"/>
        </w:rPr>
        <w:lastRenderedPageBreak/>
        <w:drawing>
          <wp:inline distT="0" distB="0" distL="0" distR="0">
            <wp:extent cx="4733925" cy="2114550"/>
            <wp:effectExtent l="19050" t="0" r="9525" b="0"/>
            <wp:docPr id="14" name="img28_6" descr="img28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8_6" descr="img28_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68B">
        <w:rPr>
          <w:rFonts w:ascii="Arial" w:eastAsia="Times New Roman" w:hAnsi="Arial" w:cs="Arial"/>
          <w:color w:val="4D4D4D"/>
          <w:sz w:val="19"/>
          <w:szCs w:val="19"/>
        </w:rPr>
        <w:br/>
        <w:t>Взаємодіючі галактики</w:t>
      </w:r>
    </w:p>
    <w:p w:rsidR="0063168B" w:rsidRPr="0063168B" w:rsidRDefault="0063168B" w:rsidP="0063168B">
      <w:pPr>
        <w:spacing w:after="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 w:rsidRPr="0063168B">
        <w:rPr>
          <w:rFonts w:ascii="Arial" w:eastAsia="Times New Roman" w:hAnsi="Arial" w:cs="Arial"/>
          <w:color w:val="4D4D4D"/>
          <w:sz w:val="21"/>
          <w:szCs w:val="21"/>
        </w:rPr>
        <w:t>Світ галактик дуже різноманітний. Поширеним явищем у ньому є взаємодія галактик. Один із прикладів наведено на цьому фото (об</w:t>
      </w:r>
      <w:r w:rsidRPr="0063168B">
        <w:rPr>
          <w:rFonts w:ascii="Times New Roman" w:eastAsia="Times New Roman" w:hAnsi="Times New Roman" w:cs="Times New Roman"/>
          <w:color w:val="4D4D4D"/>
          <w:sz w:val="21"/>
          <w:szCs w:val="21"/>
        </w:rPr>
        <w:t>’</w:t>
      </w:r>
      <w:r w:rsidRPr="0063168B">
        <w:rPr>
          <w:rFonts w:ascii="Arial" w:eastAsia="Times New Roman" w:hAnsi="Arial" w:cs="Arial"/>
          <w:color w:val="4D4D4D"/>
          <w:sz w:val="21"/>
          <w:szCs w:val="21"/>
        </w:rPr>
        <w:t>єкт NGC 4676).</w:t>
      </w:r>
    </w:p>
    <w:p w:rsidR="0063168B" w:rsidRPr="0063168B" w:rsidRDefault="0063168B" w:rsidP="0063168B">
      <w:pPr>
        <w:spacing w:after="6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>
        <w:rPr>
          <w:rFonts w:ascii="Arial" w:eastAsia="Times New Roman" w:hAnsi="Arial" w:cs="Arial"/>
          <w:noProof/>
          <w:color w:val="4D4D4D"/>
          <w:sz w:val="19"/>
          <w:szCs w:val="19"/>
        </w:rPr>
        <w:drawing>
          <wp:inline distT="0" distB="0" distL="0" distR="0">
            <wp:extent cx="3733800" cy="3619500"/>
            <wp:effectExtent l="19050" t="0" r="0" b="0"/>
            <wp:docPr id="15" name="img29_6" descr="img29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9_6" descr="img29_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68B">
        <w:rPr>
          <w:rFonts w:ascii="Arial" w:eastAsia="Times New Roman" w:hAnsi="Arial" w:cs="Arial"/>
          <w:color w:val="4D4D4D"/>
          <w:sz w:val="19"/>
          <w:szCs w:val="19"/>
        </w:rPr>
        <w:br/>
        <w:t>Радіогалактика</w:t>
      </w:r>
    </w:p>
    <w:p w:rsidR="0063168B" w:rsidRPr="0063168B" w:rsidRDefault="0063168B" w:rsidP="0063168B">
      <w:pPr>
        <w:spacing w:after="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 w:rsidRPr="0063168B">
        <w:rPr>
          <w:rFonts w:ascii="Arial" w:eastAsia="Times New Roman" w:hAnsi="Arial" w:cs="Arial"/>
          <w:color w:val="4D4D4D"/>
          <w:sz w:val="21"/>
          <w:szCs w:val="21"/>
        </w:rPr>
        <w:t xml:space="preserve">Червоним кольором показано радіовипромінювання галактики. У видимому діапазоні ця ж галактика, що належить до еліптичних, має зовсім інший вигляд </w:t>
      </w:r>
      <w:r w:rsidRPr="0063168B">
        <w:rPr>
          <w:rFonts w:ascii="Times New Roman" w:eastAsia="Times New Roman" w:hAnsi="Times New Roman" w:cs="Times New Roman"/>
          <w:color w:val="4D4D4D"/>
          <w:sz w:val="21"/>
          <w:szCs w:val="21"/>
        </w:rPr>
        <w:t xml:space="preserve">— </w:t>
      </w:r>
      <w:r w:rsidRPr="0063168B">
        <w:rPr>
          <w:rFonts w:ascii="Arial" w:eastAsia="Times New Roman" w:hAnsi="Arial" w:cs="Arial"/>
          <w:color w:val="4D4D4D"/>
          <w:sz w:val="21"/>
          <w:szCs w:val="21"/>
        </w:rPr>
        <w:t>видиме випромінювання на фото показано зеленим кольором.</w:t>
      </w:r>
    </w:p>
    <w:p w:rsidR="0063168B" w:rsidRPr="0063168B" w:rsidRDefault="0063168B" w:rsidP="0063168B">
      <w:pPr>
        <w:spacing w:after="6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>
        <w:rPr>
          <w:rFonts w:ascii="Arial" w:eastAsia="Times New Roman" w:hAnsi="Arial" w:cs="Arial"/>
          <w:noProof/>
          <w:color w:val="4D4D4D"/>
          <w:sz w:val="19"/>
          <w:szCs w:val="19"/>
        </w:rPr>
        <w:lastRenderedPageBreak/>
        <w:drawing>
          <wp:inline distT="0" distB="0" distL="0" distR="0">
            <wp:extent cx="4333875" cy="2857500"/>
            <wp:effectExtent l="19050" t="0" r="9525" b="0"/>
            <wp:docPr id="16" name="img30_6" descr="img30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0_6" descr="img30_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68B">
        <w:rPr>
          <w:rFonts w:ascii="Arial" w:eastAsia="Times New Roman" w:hAnsi="Arial" w:cs="Arial"/>
          <w:color w:val="4D4D4D"/>
          <w:sz w:val="19"/>
          <w:szCs w:val="19"/>
        </w:rPr>
        <w:br/>
        <w:t>Еліптична галактика у видимому світлі</w:t>
      </w:r>
    </w:p>
    <w:p w:rsidR="0063168B" w:rsidRPr="0063168B" w:rsidRDefault="0063168B" w:rsidP="0063168B">
      <w:pPr>
        <w:spacing w:after="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 w:rsidRPr="0063168B">
        <w:rPr>
          <w:rFonts w:ascii="Arial" w:eastAsia="Times New Roman" w:hAnsi="Arial" w:cs="Arial"/>
          <w:color w:val="4D4D4D"/>
          <w:sz w:val="21"/>
          <w:szCs w:val="21"/>
        </w:rPr>
        <w:t>Еліптична галактика із сузір</w:t>
      </w:r>
      <w:r w:rsidRPr="0063168B">
        <w:rPr>
          <w:rFonts w:ascii="Times New Roman" w:eastAsia="Times New Roman" w:hAnsi="Times New Roman" w:cs="Times New Roman"/>
          <w:color w:val="4D4D4D"/>
          <w:sz w:val="21"/>
          <w:szCs w:val="21"/>
        </w:rPr>
        <w:t>’</w:t>
      </w:r>
      <w:r w:rsidRPr="0063168B">
        <w:rPr>
          <w:rFonts w:ascii="Arial" w:eastAsia="Times New Roman" w:hAnsi="Arial" w:cs="Arial"/>
          <w:color w:val="4D4D4D"/>
          <w:sz w:val="21"/>
          <w:szCs w:val="21"/>
        </w:rPr>
        <w:t>я Кентавра. Фото у видимому діапазоні електромагнітного спектра.</w:t>
      </w:r>
    </w:p>
    <w:p w:rsidR="0063168B" w:rsidRPr="0063168B" w:rsidRDefault="0063168B" w:rsidP="0063168B">
      <w:pPr>
        <w:spacing w:after="6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>
        <w:rPr>
          <w:rFonts w:ascii="Arial" w:eastAsia="Times New Roman" w:hAnsi="Arial" w:cs="Arial"/>
          <w:noProof/>
          <w:color w:val="4D4D4D"/>
          <w:sz w:val="19"/>
          <w:szCs w:val="19"/>
        </w:rPr>
        <w:drawing>
          <wp:inline distT="0" distB="0" distL="0" distR="0">
            <wp:extent cx="2447925" cy="2609850"/>
            <wp:effectExtent l="19050" t="0" r="9525" b="0"/>
            <wp:docPr id="17" name="img32_6" descr="img32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_6" descr="img32_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68B">
        <w:rPr>
          <w:rFonts w:ascii="Arial" w:eastAsia="Times New Roman" w:hAnsi="Arial" w:cs="Arial"/>
          <w:color w:val="4D4D4D"/>
          <w:sz w:val="19"/>
          <w:szCs w:val="19"/>
        </w:rPr>
        <w:br/>
        <w:t>Комбіноване зображення галактики</w:t>
      </w:r>
    </w:p>
    <w:p w:rsidR="0063168B" w:rsidRPr="0063168B" w:rsidRDefault="0063168B" w:rsidP="0063168B">
      <w:pPr>
        <w:spacing w:after="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 w:rsidRPr="0063168B">
        <w:rPr>
          <w:rFonts w:ascii="Arial" w:eastAsia="Times New Roman" w:hAnsi="Arial" w:cs="Arial"/>
          <w:color w:val="4D4D4D"/>
          <w:sz w:val="21"/>
          <w:szCs w:val="21"/>
        </w:rPr>
        <w:t>Еліптична галактика із сузір</w:t>
      </w:r>
      <w:r w:rsidRPr="0063168B">
        <w:rPr>
          <w:rFonts w:ascii="Times New Roman" w:eastAsia="Times New Roman" w:hAnsi="Times New Roman" w:cs="Times New Roman"/>
          <w:color w:val="4D4D4D"/>
          <w:sz w:val="21"/>
          <w:szCs w:val="21"/>
        </w:rPr>
        <w:t>’</w:t>
      </w:r>
      <w:r w:rsidRPr="0063168B">
        <w:rPr>
          <w:rFonts w:ascii="Arial" w:eastAsia="Times New Roman" w:hAnsi="Arial" w:cs="Arial"/>
          <w:color w:val="4D4D4D"/>
          <w:sz w:val="21"/>
          <w:szCs w:val="21"/>
        </w:rPr>
        <w:t>я Кентавра. Комбіноване (одночасне) зображення у видимому світлі і радіодіапазоні. Добре видно, що джерела радіовипромінювання просторово не співпадають з джерелами видимого випромінювання.</w:t>
      </w:r>
    </w:p>
    <w:p w:rsidR="0063168B" w:rsidRPr="0063168B" w:rsidRDefault="0063168B" w:rsidP="0063168B">
      <w:pPr>
        <w:spacing w:after="6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>
        <w:rPr>
          <w:rFonts w:ascii="Arial" w:eastAsia="Times New Roman" w:hAnsi="Arial" w:cs="Arial"/>
          <w:noProof/>
          <w:color w:val="4D4D4D"/>
          <w:sz w:val="19"/>
          <w:szCs w:val="19"/>
        </w:rPr>
        <w:lastRenderedPageBreak/>
        <w:drawing>
          <wp:inline distT="0" distB="0" distL="0" distR="0">
            <wp:extent cx="4810125" cy="3600450"/>
            <wp:effectExtent l="19050" t="0" r="9525" b="0"/>
            <wp:docPr id="18" name="img34_6" descr="img34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4_6" descr="img34_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68B">
        <w:rPr>
          <w:rFonts w:ascii="Arial" w:eastAsia="Times New Roman" w:hAnsi="Arial" w:cs="Arial"/>
          <w:color w:val="4D4D4D"/>
          <w:sz w:val="19"/>
          <w:szCs w:val="19"/>
        </w:rPr>
        <w:br/>
        <w:t>Квазар</w:t>
      </w:r>
    </w:p>
    <w:p w:rsidR="0063168B" w:rsidRPr="0063168B" w:rsidRDefault="0063168B" w:rsidP="0063168B">
      <w:pPr>
        <w:spacing w:after="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 w:rsidRPr="0063168B">
        <w:rPr>
          <w:rFonts w:ascii="Arial" w:eastAsia="Times New Roman" w:hAnsi="Arial" w:cs="Arial"/>
          <w:color w:val="4D4D4D"/>
          <w:sz w:val="21"/>
          <w:szCs w:val="21"/>
        </w:rPr>
        <w:t>За сьогоднішніми уявленнями, квазари є активними галактиками, що перебувають на етапі бурхливого розвитку. На цьому фото видно не тільки центральну, найактивнішу зону квазара, але і його переферійні ділянки.</w:t>
      </w:r>
    </w:p>
    <w:p w:rsidR="0063168B" w:rsidRPr="0063168B" w:rsidRDefault="0063168B" w:rsidP="0063168B">
      <w:pPr>
        <w:spacing w:after="6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>
        <w:rPr>
          <w:rFonts w:ascii="Arial" w:eastAsia="Times New Roman" w:hAnsi="Arial" w:cs="Arial"/>
          <w:noProof/>
          <w:color w:val="4D4D4D"/>
          <w:sz w:val="19"/>
          <w:szCs w:val="19"/>
        </w:rPr>
        <w:drawing>
          <wp:inline distT="0" distB="0" distL="0" distR="0">
            <wp:extent cx="6391275" cy="4238625"/>
            <wp:effectExtent l="19050" t="0" r="9525" b="0"/>
            <wp:docPr id="19" name="img33_6" descr="img33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_6" descr="img33_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68B">
        <w:rPr>
          <w:rFonts w:ascii="Arial" w:eastAsia="Times New Roman" w:hAnsi="Arial" w:cs="Arial"/>
          <w:color w:val="4D4D4D"/>
          <w:sz w:val="19"/>
          <w:szCs w:val="19"/>
        </w:rPr>
        <w:br/>
        <w:t>Зміщення спектральних ліній</w:t>
      </w:r>
    </w:p>
    <w:p w:rsidR="0063168B" w:rsidRPr="0063168B" w:rsidRDefault="0063168B" w:rsidP="0063168B">
      <w:pPr>
        <w:spacing w:after="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 w:rsidRPr="0063168B">
        <w:rPr>
          <w:rFonts w:ascii="Arial" w:eastAsia="Times New Roman" w:hAnsi="Arial" w:cs="Arial"/>
          <w:color w:val="4D4D4D"/>
          <w:sz w:val="21"/>
          <w:szCs w:val="21"/>
        </w:rPr>
        <w:t>Зміщення спектральних ліній (у червону ділянку) двох найближчих до нас квазарів. За точку відліку взято спектр зорі Вега.</w:t>
      </w:r>
    </w:p>
    <w:p w:rsidR="0063168B" w:rsidRPr="0063168B" w:rsidRDefault="0063168B" w:rsidP="0063168B">
      <w:pPr>
        <w:spacing w:after="6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>
        <w:rPr>
          <w:rFonts w:ascii="Arial" w:eastAsia="Times New Roman" w:hAnsi="Arial" w:cs="Arial"/>
          <w:noProof/>
          <w:color w:val="4D4D4D"/>
          <w:sz w:val="19"/>
          <w:szCs w:val="19"/>
        </w:rPr>
        <w:lastRenderedPageBreak/>
        <w:drawing>
          <wp:inline distT="0" distB="0" distL="0" distR="0">
            <wp:extent cx="4876800" cy="4876800"/>
            <wp:effectExtent l="19050" t="0" r="0" b="0"/>
            <wp:docPr id="20" name="img35_6" descr="img35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5_6" descr="img35_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68B">
        <w:rPr>
          <w:rFonts w:ascii="Arial" w:eastAsia="Times New Roman" w:hAnsi="Arial" w:cs="Arial"/>
          <w:color w:val="4D4D4D"/>
          <w:sz w:val="19"/>
          <w:szCs w:val="19"/>
        </w:rPr>
        <w:br/>
        <w:t>Скупчення галактик</w:t>
      </w:r>
    </w:p>
    <w:p w:rsidR="0063168B" w:rsidRPr="0063168B" w:rsidRDefault="0063168B" w:rsidP="0063168B">
      <w:pPr>
        <w:spacing w:after="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 w:rsidRPr="0063168B">
        <w:rPr>
          <w:rFonts w:ascii="Arial" w:eastAsia="Times New Roman" w:hAnsi="Arial" w:cs="Arial"/>
          <w:color w:val="4D4D4D"/>
          <w:sz w:val="21"/>
          <w:szCs w:val="21"/>
        </w:rPr>
        <w:t>Скупчення галактик у сузір</w:t>
      </w:r>
      <w:r w:rsidRPr="0063168B">
        <w:rPr>
          <w:rFonts w:ascii="Times New Roman" w:eastAsia="Times New Roman" w:hAnsi="Times New Roman" w:cs="Times New Roman"/>
          <w:color w:val="4D4D4D"/>
          <w:sz w:val="21"/>
          <w:szCs w:val="21"/>
        </w:rPr>
        <w:t>’</w:t>
      </w:r>
      <w:r w:rsidRPr="0063168B">
        <w:rPr>
          <w:rFonts w:ascii="Arial" w:eastAsia="Times New Roman" w:hAnsi="Arial" w:cs="Arial"/>
          <w:color w:val="4D4D4D"/>
          <w:sz w:val="21"/>
          <w:szCs w:val="21"/>
        </w:rPr>
        <w:t>ї Волосся Вероніки. Всі об</w:t>
      </w:r>
      <w:r w:rsidRPr="0063168B">
        <w:rPr>
          <w:rFonts w:ascii="Times New Roman" w:eastAsia="Times New Roman" w:hAnsi="Times New Roman" w:cs="Times New Roman"/>
          <w:color w:val="4D4D4D"/>
          <w:sz w:val="21"/>
          <w:szCs w:val="21"/>
        </w:rPr>
        <w:t>’</w:t>
      </w:r>
      <w:r w:rsidRPr="0063168B">
        <w:rPr>
          <w:rFonts w:ascii="Arial" w:eastAsia="Times New Roman" w:hAnsi="Arial" w:cs="Arial"/>
          <w:color w:val="4D4D4D"/>
          <w:sz w:val="21"/>
          <w:szCs w:val="21"/>
        </w:rPr>
        <w:t>єкти на цьому фото, що мають туманні ореоли і не сферичну форму, є галактиками.</w:t>
      </w:r>
    </w:p>
    <w:p w:rsidR="0063168B" w:rsidRPr="0063168B" w:rsidRDefault="0063168B" w:rsidP="0063168B">
      <w:pPr>
        <w:spacing w:after="6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>
        <w:rPr>
          <w:rFonts w:ascii="Arial" w:eastAsia="Times New Roman" w:hAnsi="Arial" w:cs="Arial"/>
          <w:noProof/>
          <w:color w:val="4D4D4D"/>
          <w:sz w:val="19"/>
          <w:szCs w:val="19"/>
        </w:rPr>
        <w:drawing>
          <wp:inline distT="0" distB="0" distL="0" distR="0">
            <wp:extent cx="4914900" cy="2686050"/>
            <wp:effectExtent l="19050" t="0" r="0" b="0"/>
            <wp:docPr id="21" name="img36_6" descr="img36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6_6" descr="img36_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68B">
        <w:rPr>
          <w:rFonts w:ascii="Arial" w:eastAsia="Times New Roman" w:hAnsi="Arial" w:cs="Arial"/>
          <w:color w:val="4D4D4D"/>
          <w:sz w:val="19"/>
          <w:szCs w:val="19"/>
        </w:rPr>
        <w:br/>
        <w:t>Місцева група галактик</w:t>
      </w:r>
    </w:p>
    <w:p w:rsidR="0063168B" w:rsidRPr="0063168B" w:rsidRDefault="0063168B" w:rsidP="0063168B">
      <w:pPr>
        <w:spacing w:after="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 w:rsidRPr="0063168B">
        <w:rPr>
          <w:rFonts w:ascii="Arial" w:eastAsia="Times New Roman" w:hAnsi="Arial" w:cs="Arial"/>
          <w:color w:val="4D4D4D"/>
          <w:sz w:val="21"/>
          <w:szCs w:val="21"/>
        </w:rPr>
        <w:t>На малюнку схематично показано галактики, що входять до Місцевого скупчення. Молочний Шлях вибрано за центр скупчення умовно.</w:t>
      </w:r>
    </w:p>
    <w:p w:rsidR="0063168B" w:rsidRPr="0063168B" w:rsidRDefault="0063168B" w:rsidP="0063168B">
      <w:pPr>
        <w:spacing w:after="6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>
        <w:rPr>
          <w:rFonts w:ascii="Arial" w:eastAsia="Times New Roman" w:hAnsi="Arial" w:cs="Arial"/>
          <w:noProof/>
          <w:color w:val="4D4D4D"/>
          <w:sz w:val="19"/>
          <w:szCs w:val="19"/>
        </w:rPr>
        <w:lastRenderedPageBreak/>
        <w:drawing>
          <wp:inline distT="0" distB="0" distL="0" distR="0">
            <wp:extent cx="4667250" cy="2819400"/>
            <wp:effectExtent l="19050" t="0" r="0" b="0"/>
            <wp:docPr id="22" name="img37_6" descr="img37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7_6" descr="img37_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68B">
        <w:rPr>
          <w:rFonts w:ascii="Arial" w:eastAsia="Times New Roman" w:hAnsi="Arial" w:cs="Arial"/>
          <w:color w:val="4D4D4D"/>
          <w:sz w:val="19"/>
          <w:szCs w:val="19"/>
        </w:rPr>
        <w:br/>
        <w:t>Місцеве надскупчення галактик</w:t>
      </w:r>
    </w:p>
    <w:p w:rsidR="0063168B" w:rsidRPr="0063168B" w:rsidRDefault="0063168B" w:rsidP="0063168B">
      <w:pPr>
        <w:spacing w:after="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 w:rsidRPr="0063168B">
        <w:rPr>
          <w:rFonts w:ascii="Arial" w:eastAsia="Times New Roman" w:hAnsi="Arial" w:cs="Arial"/>
          <w:color w:val="4D4D4D"/>
          <w:sz w:val="21"/>
          <w:szCs w:val="21"/>
        </w:rPr>
        <w:t>Схема Місцевого надскупчення галактик.</w:t>
      </w:r>
    </w:p>
    <w:p w:rsidR="0063168B" w:rsidRPr="0063168B" w:rsidRDefault="0063168B" w:rsidP="0063168B">
      <w:pPr>
        <w:spacing w:after="6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>
        <w:rPr>
          <w:rFonts w:ascii="Arial" w:eastAsia="Times New Roman" w:hAnsi="Arial" w:cs="Arial"/>
          <w:noProof/>
          <w:color w:val="4D4D4D"/>
          <w:sz w:val="19"/>
          <w:szCs w:val="19"/>
        </w:rPr>
        <w:drawing>
          <wp:inline distT="0" distB="0" distL="0" distR="0">
            <wp:extent cx="4114800" cy="4333875"/>
            <wp:effectExtent l="19050" t="0" r="0" b="0"/>
            <wp:docPr id="23" name="img38_6" descr="img38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8_6" descr="img38_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68B">
        <w:rPr>
          <w:rFonts w:ascii="Arial" w:eastAsia="Times New Roman" w:hAnsi="Arial" w:cs="Arial"/>
          <w:color w:val="4D4D4D"/>
          <w:sz w:val="19"/>
          <w:szCs w:val="19"/>
        </w:rPr>
        <w:br/>
        <w:t>Комірчаста структура Всесвіту</w:t>
      </w:r>
    </w:p>
    <w:p w:rsidR="0063168B" w:rsidRPr="0063168B" w:rsidRDefault="0063168B" w:rsidP="0063168B">
      <w:pPr>
        <w:spacing w:after="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 w:rsidRPr="0063168B">
        <w:rPr>
          <w:rFonts w:ascii="Arial" w:eastAsia="Times New Roman" w:hAnsi="Arial" w:cs="Arial"/>
          <w:color w:val="4D4D4D"/>
          <w:sz w:val="21"/>
          <w:szCs w:val="21"/>
        </w:rPr>
        <w:t xml:space="preserve">Малюнок ілюструє комірчасту структуру Всесвіту. Сітку розового кольору утворюють галактики і скупчення галактик. Темносині ділянки </w:t>
      </w:r>
      <w:r w:rsidRPr="0063168B">
        <w:rPr>
          <w:rFonts w:ascii="Times New Roman" w:eastAsia="Times New Roman" w:hAnsi="Times New Roman" w:cs="Times New Roman"/>
          <w:color w:val="4D4D4D"/>
          <w:sz w:val="21"/>
          <w:szCs w:val="21"/>
        </w:rPr>
        <w:t>—</w:t>
      </w:r>
      <w:r w:rsidRPr="0063168B">
        <w:rPr>
          <w:rFonts w:ascii="Arial" w:eastAsia="Times New Roman" w:hAnsi="Arial" w:cs="Arial"/>
          <w:color w:val="4D4D4D"/>
          <w:sz w:val="21"/>
          <w:szCs w:val="21"/>
        </w:rPr>
        <w:t xml:space="preserve"> велетенські порожнини, вільні від видимої речовини. Одна із таких порожнин (войдів) показана чорно-білим кольором. Цю структуру войда розраховано за допомогою комп</w:t>
      </w:r>
      <w:r w:rsidRPr="0063168B">
        <w:rPr>
          <w:rFonts w:ascii="Times New Roman" w:eastAsia="Times New Roman" w:hAnsi="Times New Roman" w:cs="Times New Roman"/>
          <w:color w:val="4D4D4D"/>
          <w:sz w:val="21"/>
          <w:szCs w:val="21"/>
        </w:rPr>
        <w:t>’</w:t>
      </w:r>
      <w:r w:rsidRPr="0063168B">
        <w:rPr>
          <w:rFonts w:ascii="Arial" w:eastAsia="Times New Roman" w:hAnsi="Arial" w:cs="Arial"/>
          <w:color w:val="4D4D4D"/>
          <w:sz w:val="21"/>
          <w:szCs w:val="21"/>
        </w:rPr>
        <w:t xml:space="preserve">ютера на підставі спостережних даних. </w:t>
      </w:r>
    </w:p>
    <w:p w:rsidR="0063168B" w:rsidRPr="0063168B" w:rsidRDefault="0063168B" w:rsidP="0063168B">
      <w:pPr>
        <w:spacing w:after="6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>
        <w:rPr>
          <w:rFonts w:ascii="Arial" w:eastAsia="Times New Roman" w:hAnsi="Arial" w:cs="Arial"/>
          <w:noProof/>
          <w:color w:val="4D4D4D"/>
          <w:sz w:val="19"/>
          <w:szCs w:val="19"/>
        </w:rPr>
        <w:lastRenderedPageBreak/>
        <w:drawing>
          <wp:inline distT="0" distB="0" distL="0" distR="0">
            <wp:extent cx="3295650" cy="4076700"/>
            <wp:effectExtent l="19050" t="0" r="0" b="0"/>
            <wp:docPr id="24" name="img39_6" descr="img39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9_6" descr="img39_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168B">
        <w:rPr>
          <w:rFonts w:ascii="Arial" w:eastAsia="Times New Roman" w:hAnsi="Arial" w:cs="Arial"/>
          <w:color w:val="4D4D4D"/>
          <w:sz w:val="19"/>
          <w:szCs w:val="19"/>
        </w:rPr>
        <w:br/>
        <w:t>Е. Габбл</w:t>
      </w:r>
    </w:p>
    <w:p w:rsidR="0063168B" w:rsidRPr="0063168B" w:rsidRDefault="0063168B" w:rsidP="0063168B">
      <w:pPr>
        <w:spacing w:after="150" w:line="240" w:lineRule="auto"/>
        <w:rPr>
          <w:rFonts w:ascii="Arial" w:eastAsia="Times New Roman" w:hAnsi="Arial" w:cs="Arial"/>
          <w:color w:val="4D4D4D"/>
          <w:sz w:val="19"/>
          <w:szCs w:val="19"/>
        </w:rPr>
      </w:pPr>
      <w:r w:rsidRPr="0063168B">
        <w:rPr>
          <w:rFonts w:ascii="Arial" w:eastAsia="Times New Roman" w:hAnsi="Arial" w:cs="Arial"/>
          <w:color w:val="4D4D4D"/>
          <w:sz w:val="21"/>
          <w:szCs w:val="21"/>
        </w:rPr>
        <w:t>Едвін Габбл (20.XI.1889</w:t>
      </w:r>
      <w:r w:rsidRPr="0063168B">
        <w:rPr>
          <w:rFonts w:ascii="Times New Roman" w:eastAsia="Times New Roman" w:hAnsi="Times New Roman" w:cs="Times New Roman"/>
          <w:color w:val="4D4D4D"/>
          <w:sz w:val="21"/>
          <w:szCs w:val="21"/>
        </w:rPr>
        <w:t>―</w:t>
      </w:r>
      <w:r w:rsidRPr="0063168B">
        <w:rPr>
          <w:rFonts w:ascii="Arial" w:eastAsia="Times New Roman" w:hAnsi="Arial" w:cs="Arial"/>
          <w:color w:val="4D4D4D"/>
          <w:sz w:val="21"/>
          <w:szCs w:val="21"/>
        </w:rPr>
        <w:t xml:space="preserve">28.IX.1953). Американський астроном. Своїми науковими дослідженнями Габбл започаткував позагалактичну астрономію. У 1924 р. встановив відстань до Туманності Андромеди і тим самим доказав, що спіральні туманності </w:t>
      </w:r>
      <w:r w:rsidRPr="0063168B">
        <w:rPr>
          <w:rFonts w:ascii="Times New Roman" w:eastAsia="Times New Roman" w:hAnsi="Times New Roman" w:cs="Times New Roman"/>
          <w:color w:val="4D4D4D"/>
          <w:sz w:val="21"/>
          <w:szCs w:val="21"/>
        </w:rPr>
        <w:t xml:space="preserve">― </w:t>
      </w:r>
      <w:r w:rsidRPr="0063168B">
        <w:rPr>
          <w:rFonts w:ascii="Arial" w:eastAsia="Times New Roman" w:hAnsi="Arial" w:cs="Arial"/>
          <w:color w:val="4D4D4D"/>
          <w:sz w:val="21"/>
          <w:szCs w:val="21"/>
        </w:rPr>
        <w:t>це зоряні системи. Автор першої класифікації галактик. У 1929 р. відкрив залежність між променевою швидкістю галактики і відстанню до неї (закон Габбла). Відкриття Габбла стали спостережною основою теорії розширення Всесвіту.</w:t>
      </w:r>
    </w:p>
    <w:p w:rsidR="0063168B" w:rsidRPr="0063168B" w:rsidRDefault="0063168B" w:rsidP="0063168B">
      <w:pPr>
        <w:rPr>
          <w:lang w:val="uk-UA"/>
        </w:rPr>
      </w:pPr>
    </w:p>
    <w:sectPr w:rsidR="0063168B" w:rsidRPr="0063168B">
      <w:head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3BEB" w:rsidRDefault="00DB3BEB" w:rsidP="00F35612">
      <w:pPr>
        <w:spacing w:after="0" w:line="240" w:lineRule="auto"/>
      </w:pPr>
      <w:r>
        <w:separator/>
      </w:r>
    </w:p>
  </w:endnote>
  <w:endnote w:type="continuationSeparator" w:id="1">
    <w:p w:rsidR="00DB3BEB" w:rsidRDefault="00DB3BEB" w:rsidP="00F35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3BEB" w:rsidRDefault="00DB3BEB" w:rsidP="00F35612">
      <w:pPr>
        <w:spacing w:after="0" w:line="240" w:lineRule="auto"/>
      </w:pPr>
      <w:r>
        <w:separator/>
      </w:r>
    </w:p>
  </w:footnote>
  <w:footnote w:type="continuationSeparator" w:id="1">
    <w:p w:rsidR="00DB3BEB" w:rsidRDefault="00DB3BEB" w:rsidP="00F356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5612" w:rsidRPr="00F35612" w:rsidRDefault="00F35612">
    <w:pPr>
      <w:pStyle w:val="a6"/>
      <w:rPr>
        <w:lang w:val="uk-UA"/>
      </w:rPr>
    </w:pPr>
    <w:r>
      <w:rPr>
        <w:lang w:val="en-US"/>
      </w:rPr>
      <w:t>www</w:t>
    </w:r>
    <w:r w:rsidRPr="00F35612">
      <w:t xml:space="preserve">. </w:t>
    </w:r>
    <w:r>
      <w:rPr>
        <w:lang w:val="en-US"/>
      </w:rPr>
      <w:t>Referatwm</w:t>
    </w:r>
    <w:r w:rsidRPr="00F35612">
      <w:t>.</w:t>
    </w:r>
    <w:r>
      <w:rPr>
        <w:lang w:val="en-US"/>
      </w:rPr>
      <w:t>ru</w:t>
    </w:r>
    <w:r w:rsidRPr="00F35612">
      <w:t xml:space="preserve"> – </w:t>
    </w:r>
    <w:r>
      <w:rPr>
        <w:lang w:val="uk-UA"/>
      </w:rPr>
      <w:t>платимо по 15 доларів за 1000 скачувань вашого реферату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3168B"/>
    <w:rsid w:val="0063168B"/>
    <w:rsid w:val="00AD23E5"/>
    <w:rsid w:val="00DB3BEB"/>
    <w:rsid w:val="00F356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1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31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168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356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35612"/>
  </w:style>
  <w:style w:type="paragraph" w:styleId="a8">
    <w:name w:val="footer"/>
    <w:basedOn w:val="a"/>
    <w:link w:val="a9"/>
    <w:uiPriority w:val="99"/>
    <w:semiHidden/>
    <w:unhideWhenUsed/>
    <w:rsid w:val="00F356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356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1494997">
      <w:bodyDiv w:val="1"/>
      <w:marLeft w:val="300"/>
      <w:marRight w:val="30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3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37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45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548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390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96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889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20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794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588377">
                      <w:marLeft w:val="60"/>
                      <w:marRight w:val="300"/>
                      <w:marTop w:val="0"/>
                      <w:marBottom w:val="60"/>
                      <w:divBdr>
                        <w:top w:val="single" w:sz="6" w:space="3" w:color="9D9D9D"/>
                        <w:left w:val="single" w:sz="6" w:space="3" w:color="9D9D9D"/>
                        <w:bottom w:val="single" w:sz="6" w:space="3" w:color="9D9D9D"/>
                        <w:right w:val="single" w:sz="6" w:space="3" w:color="9D9D9D"/>
                      </w:divBdr>
                      <w:divsChild>
                        <w:div w:id="31453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8929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37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096525">
                      <w:marLeft w:val="60"/>
                      <w:marRight w:val="300"/>
                      <w:marTop w:val="0"/>
                      <w:marBottom w:val="60"/>
                      <w:divBdr>
                        <w:top w:val="single" w:sz="6" w:space="3" w:color="9D9D9D"/>
                        <w:left w:val="single" w:sz="6" w:space="3" w:color="9D9D9D"/>
                        <w:bottom w:val="single" w:sz="6" w:space="3" w:color="9D9D9D"/>
                        <w:right w:val="single" w:sz="6" w:space="3" w:color="9D9D9D"/>
                      </w:divBdr>
                      <w:divsChild>
                        <w:div w:id="117580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400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82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663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604174">
                      <w:marLeft w:val="60"/>
                      <w:marRight w:val="300"/>
                      <w:marTop w:val="0"/>
                      <w:marBottom w:val="60"/>
                      <w:divBdr>
                        <w:top w:val="single" w:sz="6" w:space="3" w:color="9D9D9D"/>
                        <w:left w:val="single" w:sz="6" w:space="3" w:color="9D9D9D"/>
                        <w:bottom w:val="single" w:sz="6" w:space="3" w:color="9D9D9D"/>
                        <w:right w:val="single" w:sz="6" w:space="3" w:color="9D9D9D"/>
                      </w:divBdr>
                      <w:divsChild>
                        <w:div w:id="100860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7912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84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85105">
                      <w:marLeft w:val="60"/>
                      <w:marRight w:val="300"/>
                      <w:marTop w:val="0"/>
                      <w:marBottom w:val="60"/>
                      <w:divBdr>
                        <w:top w:val="single" w:sz="6" w:space="3" w:color="9D9D9D"/>
                        <w:left w:val="single" w:sz="6" w:space="3" w:color="9D9D9D"/>
                        <w:bottom w:val="single" w:sz="6" w:space="3" w:color="9D9D9D"/>
                        <w:right w:val="single" w:sz="6" w:space="3" w:color="9D9D9D"/>
                      </w:divBdr>
                      <w:divsChild>
                        <w:div w:id="148959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987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15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626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343949">
                      <w:marLeft w:val="60"/>
                      <w:marRight w:val="300"/>
                      <w:marTop w:val="0"/>
                      <w:marBottom w:val="60"/>
                      <w:divBdr>
                        <w:top w:val="single" w:sz="6" w:space="3" w:color="9D9D9D"/>
                        <w:left w:val="single" w:sz="6" w:space="3" w:color="9D9D9D"/>
                        <w:bottom w:val="single" w:sz="6" w:space="3" w:color="9D9D9D"/>
                        <w:right w:val="single" w:sz="6" w:space="3" w:color="9D9D9D"/>
                      </w:divBdr>
                      <w:divsChild>
                        <w:div w:id="1859588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591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75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632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981271">
                      <w:marLeft w:val="60"/>
                      <w:marRight w:val="300"/>
                      <w:marTop w:val="0"/>
                      <w:marBottom w:val="60"/>
                      <w:divBdr>
                        <w:top w:val="single" w:sz="6" w:space="3" w:color="9D9D9D"/>
                        <w:left w:val="single" w:sz="6" w:space="3" w:color="9D9D9D"/>
                        <w:bottom w:val="single" w:sz="6" w:space="3" w:color="9D9D9D"/>
                        <w:right w:val="single" w:sz="6" w:space="3" w:color="9D9D9D"/>
                      </w:divBdr>
                      <w:divsChild>
                        <w:div w:id="101962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879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715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98527">
                      <w:marLeft w:val="60"/>
                      <w:marRight w:val="300"/>
                      <w:marTop w:val="0"/>
                      <w:marBottom w:val="60"/>
                      <w:divBdr>
                        <w:top w:val="single" w:sz="6" w:space="3" w:color="9D9D9D"/>
                        <w:left w:val="single" w:sz="6" w:space="3" w:color="9D9D9D"/>
                        <w:bottom w:val="single" w:sz="6" w:space="3" w:color="9D9D9D"/>
                        <w:right w:val="single" w:sz="6" w:space="3" w:color="9D9D9D"/>
                      </w:divBdr>
                      <w:divsChild>
                        <w:div w:id="508520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915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23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110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878173">
                      <w:marLeft w:val="60"/>
                      <w:marRight w:val="300"/>
                      <w:marTop w:val="0"/>
                      <w:marBottom w:val="60"/>
                      <w:divBdr>
                        <w:top w:val="single" w:sz="6" w:space="3" w:color="9D9D9D"/>
                        <w:left w:val="single" w:sz="6" w:space="3" w:color="9D9D9D"/>
                        <w:bottom w:val="single" w:sz="6" w:space="3" w:color="9D9D9D"/>
                        <w:right w:val="single" w:sz="6" w:space="3" w:color="9D9D9D"/>
                      </w:divBdr>
                      <w:divsChild>
                        <w:div w:id="198300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075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17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217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504491">
                      <w:marLeft w:val="60"/>
                      <w:marRight w:val="300"/>
                      <w:marTop w:val="0"/>
                      <w:marBottom w:val="60"/>
                      <w:divBdr>
                        <w:top w:val="single" w:sz="6" w:space="3" w:color="9D9D9D"/>
                        <w:left w:val="single" w:sz="6" w:space="3" w:color="9D9D9D"/>
                        <w:bottom w:val="single" w:sz="6" w:space="3" w:color="9D9D9D"/>
                        <w:right w:val="single" w:sz="6" w:space="3" w:color="9D9D9D"/>
                      </w:divBdr>
                      <w:divsChild>
                        <w:div w:id="21771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73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151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211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7034">
                      <w:marLeft w:val="60"/>
                      <w:marRight w:val="300"/>
                      <w:marTop w:val="0"/>
                      <w:marBottom w:val="60"/>
                      <w:divBdr>
                        <w:top w:val="single" w:sz="6" w:space="3" w:color="9D9D9D"/>
                        <w:left w:val="single" w:sz="6" w:space="3" w:color="9D9D9D"/>
                        <w:bottom w:val="single" w:sz="6" w:space="3" w:color="9D9D9D"/>
                        <w:right w:val="single" w:sz="6" w:space="3" w:color="9D9D9D"/>
                      </w:divBdr>
                      <w:divsChild>
                        <w:div w:id="358242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200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118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052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675561">
                      <w:marLeft w:val="60"/>
                      <w:marRight w:val="300"/>
                      <w:marTop w:val="0"/>
                      <w:marBottom w:val="60"/>
                      <w:divBdr>
                        <w:top w:val="single" w:sz="6" w:space="3" w:color="9D9D9D"/>
                        <w:left w:val="single" w:sz="6" w:space="3" w:color="9D9D9D"/>
                        <w:bottom w:val="single" w:sz="6" w:space="3" w:color="9D9D9D"/>
                        <w:right w:val="single" w:sz="6" w:space="3" w:color="9D9D9D"/>
                      </w:divBdr>
                      <w:divsChild>
                        <w:div w:id="687105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702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0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592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66585">
                      <w:marLeft w:val="60"/>
                      <w:marRight w:val="300"/>
                      <w:marTop w:val="0"/>
                      <w:marBottom w:val="60"/>
                      <w:divBdr>
                        <w:top w:val="single" w:sz="6" w:space="3" w:color="9D9D9D"/>
                        <w:left w:val="single" w:sz="6" w:space="3" w:color="9D9D9D"/>
                        <w:bottom w:val="single" w:sz="6" w:space="3" w:color="9D9D9D"/>
                        <w:right w:val="single" w:sz="6" w:space="3" w:color="9D9D9D"/>
                      </w:divBdr>
                      <w:divsChild>
                        <w:div w:id="29526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525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997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144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247464">
                      <w:marLeft w:val="60"/>
                      <w:marRight w:val="300"/>
                      <w:marTop w:val="0"/>
                      <w:marBottom w:val="60"/>
                      <w:divBdr>
                        <w:top w:val="single" w:sz="6" w:space="3" w:color="9D9D9D"/>
                        <w:left w:val="single" w:sz="6" w:space="3" w:color="9D9D9D"/>
                        <w:bottom w:val="single" w:sz="6" w:space="3" w:color="9D9D9D"/>
                        <w:right w:val="single" w:sz="6" w:space="3" w:color="9D9D9D"/>
                      </w:divBdr>
                      <w:divsChild>
                        <w:div w:id="23547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44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484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907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134432">
                      <w:marLeft w:val="60"/>
                      <w:marRight w:val="300"/>
                      <w:marTop w:val="0"/>
                      <w:marBottom w:val="60"/>
                      <w:divBdr>
                        <w:top w:val="single" w:sz="6" w:space="3" w:color="9D9D9D"/>
                        <w:left w:val="single" w:sz="6" w:space="3" w:color="9D9D9D"/>
                        <w:bottom w:val="single" w:sz="6" w:space="3" w:color="9D9D9D"/>
                        <w:right w:val="single" w:sz="6" w:space="3" w:color="9D9D9D"/>
                      </w:divBdr>
                      <w:divsChild>
                        <w:div w:id="1438141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254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942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392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400225">
                      <w:marLeft w:val="60"/>
                      <w:marRight w:val="300"/>
                      <w:marTop w:val="0"/>
                      <w:marBottom w:val="60"/>
                      <w:divBdr>
                        <w:top w:val="single" w:sz="6" w:space="3" w:color="9D9D9D"/>
                        <w:left w:val="single" w:sz="6" w:space="3" w:color="9D9D9D"/>
                        <w:bottom w:val="single" w:sz="6" w:space="3" w:color="9D9D9D"/>
                        <w:right w:val="single" w:sz="6" w:space="3" w:color="9D9D9D"/>
                      </w:divBdr>
                      <w:divsChild>
                        <w:div w:id="1980762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101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689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6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39950">
                      <w:marLeft w:val="60"/>
                      <w:marRight w:val="300"/>
                      <w:marTop w:val="0"/>
                      <w:marBottom w:val="60"/>
                      <w:divBdr>
                        <w:top w:val="single" w:sz="6" w:space="3" w:color="9D9D9D"/>
                        <w:left w:val="single" w:sz="6" w:space="3" w:color="9D9D9D"/>
                        <w:bottom w:val="single" w:sz="6" w:space="3" w:color="9D9D9D"/>
                        <w:right w:val="single" w:sz="6" w:space="3" w:color="9D9D9D"/>
                      </w:divBdr>
                      <w:divsChild>
                        <w:div w:id="95081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208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147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809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523831">
                      <w:marLeft w:val="60"/>
                      <w:marRight w:val="300"/>
                      <w:marTop w:val="0"/>
                      <w:marBottom w:val="60"/>
                      <w:divBdr>
                        <w:top w:val="single" w:sz="6" w:space="3" w:color="9D9D9D"/>
                        <w:left w:val="single" w:sz="6" w:space="3" w:color="9D9D9D"/>
                        <w:bottom w:val="single" w:sz="6" w:space="3" w:color="9D9D9D"/>
                        <w:right w:val="single" w:sz="6" w:space="3" w:color="9D9D9D"/>
                      </w:divBdr>
                      <w:divsChild>
                        <w:div w:id="1091853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913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759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700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737842">
                      <w:marLeft w:val="60"/>
                      <w:marRight w:val="300"/>
                      <w:marTop w:val="0"/>
                      <w:marBottom w:val="60"/>
                      <w:divBdr>
                        <w:top w:val="single" w:sz="6" w:space="3" w:color="9D9D9D"/>
                        <w:left w:val="single" w:sz="6" w:space="3" w:color="9D9D9D"/>
                        <w:bottom w:val="single" w:sz="6" w:space="3" w:color="9D9D9D"/>
                        <w:right w:val="single" w:sz="6" w:space="3" w:color="9D9D9D"/>
                      </w:divBdr>
                      <w:divsChild>
                        <w:div w:id="2018462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027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028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886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936690">
                      <w:marLeft w:val="60"/>
                      <w:marRight w:val="300"/>
                      <w:marTop w:val="0"/>
                      <w:marBottom w:val="60"/>
                      <w:divBdr>
                        <w:top w:val="single" w:sz="6" w:space="3" w:color="9D9D9D"/>
                        <w:left w:val="single" w:sz="6" w:space="3" w:color="9D9D9D"/>
                        <w:bottom w:val="single" w:sz="6" w:space="3" w:color="9D9D9D"/>
                        <w:right w:val="single" w:sz="6" w:space="3" w:color="9D9D9D"/>
                      </w:divBdr>
                      <w:divsChild>
                        <w:div w:id="11869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459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673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960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633980">
                      <w:marLeft w:val="60"/>
                      <w:marRight w:val="300"/>
                      <w:marTop w:val="0"/>
                      <w:marBottom w:val="60"/>
                      <w:divBdr>
                        <w:top w:val="single" w:sz="6" w:space="3" w:color="9D9D9D"/>
                        <w:left w:val="single" w:sz="6" w:space="3" w:color="9D9D9D"/>
                        <w:bottom w:val="single" w:sz="6" w:space="3" w:color="9D9D9D"/>
                        <w:right w:val="single" w:sz="6" w:space="3" w:color="9D9D9D"/>
                      </w:divBdr>
                      <w:divsChild>
                        <w:div w:id="1539706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101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345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350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963388">
                      <w:marLeft w:val="60"/>
                      <w:marRight w:val="300"/>
                      <w:marTop w:val="0"/>
                      <w:marBottom w:val="60"/>
                      <w:divBdr>
                        <w:top w:val="single" w:sz="6" w:space="3" w:color="9D9D9D"/>
                        <w:left w:val="single" w:sz="6" w:space="3" w:color="9D9D9D"/>
                        <w:bottom w:val="single" w:sz="6" w:space="3" w:color="9D9D9D"/>
                        <w:right w:val="single" w:sz="6" w:space="3" w:color="9D9D9D"/>
                      </w:divBdr>
                      <w:divsChild>
                        <w:div w:id="212692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251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75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370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68700">
                      <w:marLeft w:val="60"/>
                      <w:marRight w:val="300"/>
                      <w:marTop w:val="0"/>
                      <w:marBottom w:val="60"/>
                      <w:divBdr>
                        <w:top w:val="single" w:sz="6" w:space="3" w:color="9D9D9D"/>
                        <w:left w:val="single" w:sz="6" w:space="3" w:color="9D9D9D"/>
                        <w:bottom w:val="single" w:sz="6" w:space="3" w:color="9D9D9D"/>
                        <w:right w:val="single" w:sz="6" w:space="3" w:color="9D9D9D"/>
                      </w:divBdr>
                      <w:divsChild>
                        <w:div w:id="22637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087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36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763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36078">
                      <w:marLeft w:val="60"/>
                      <w:marRight w:val="300"/>
                      <w:marTop w:val="0"/>
                      <w:marBottom w:val="60"/>
                      <w:divBdr>
                        <w:top w:val="single" w:sz="6" w:space="3" w:color="9D9D9D"/>
                        <w:left w:val="single" w:sz="6" w:space="3" w:color="9D9D9D"/>
                        <w:bottom w:val="single" w:sz="6" w:space="3" w:color="9D9D9D"/>
                        <w:right w:val="single" w:sz="6" w:space="3" w:color="9D9D9D"/>
                      </w:divBdr>
                      <w:divsChild>
                        <w:div w:id="201202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381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95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239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7133">
                      <w:marLeft w:val="60"/>
                      <w:marRight w:val="300"/>
                      <w:marTop w:val="0"/>
                      <w:marBottom w:val="60"/>
                      <w:divBdr>
                        <w:top w:val="single" w:sz="6" w:space="3" w:color="9D9D9D"/>
                        <w:left w:val="single" w:sz="6" w:space="3" w:color="9D9D9D"/>
                        <w:bottom w:val="single" w:sz="6" w:space="3" w:color="9D9D9D"/>
                        <w:right w:val="single" w:sz="6" w:space="3" w:color="9D9D9D"/>
                      </w:divBdr>
                      <w:divsChild>
                        <w:div w:id="1747536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78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937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771</Words>
  <Characters>4396</Characters>
  <Application>Microsoft Office Word</Application>
  <DocSecurity>0</DocSecurity>
  <Lines>36</Lines>
  <Paragraphs>10</Paragraphs>
  <ScaleCrop>false</ScaleCrop>
  <Company>Microsoft</Company>
  <LinksUpToDate>false</LinksUpToDate>
  <CharactersWithSpaces>5157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FuckYouBill</cp:lastModifiedBy>
  <cp:revision>4</cp:revision>
  <dcterms:created xsi:type="dcterms:W3CDTF">2009-11-11T23:22:00Z</dcterms:created>
  <dcterms:modified xsi:type="dcterms:W3CDTF">2009-11-11T23:33:00Z</dcterms:modified>
</cp:coreProperties>
</file>